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242D9" w14:textId="77777777" w:rsidR="0074493B" w:rsidRDefault="0074493B" w:rsidP="0074493B">
      <w:pPr>
        <w:jc w:val="both"/>
      </w:pPr>
      <w:r>
        <w:rPr>
          <w:u w:val="single"/>
        </w:rPr>
        <w:t>Personnel - All Employees</w:t>
      </w:r>
    </w:p>
    <w:p w14:paraId="00EB4DD0" w14:textId="77777777" w:rsidR="00AF0C64" w:rsidRDefault="006E7508" w:rsidP="0074493B">
      <w:pPr>
        <w:jc w:val="both"/>
        <w:rPr>
          <w:b/>
        </w:rPr>
      </w:pPr>
      <w:r>
        <w:rPr>
          <w:b/>
        </w:rPr>
        <w:t xml:space="preserve">              </w:t>
      </w:r>
    </w:p>
    <w:p w14:paraId="5E14C2E8" w14:textId="77777777" w:rsidR="00C96688" w:rsidRDefault="003E6D7C" w:rsidP="007968C7">
      <w:pPr>
        <w:jc w:val="both"/>
        <w:rPr>
          <w:u w:val="single"/>
        </w:rPr>
      </w:pPr>
      <w:r>
        <w:rPr>
          <w:u w:val="single"/>
        </w:rPr>
        <w:t>Wage and Deduction Information</w:t>
      </w:r>
    </w:p>
    <w:p w14:paraId="5D862DC6" w14:textId="77777777" w:rsidR="003E6D7C" w:rsidRDefault="003E6D7C" w:rsidP="007968C7">
      <w:pPr>
        <w:jc w:val="both"/>
      </w:pPr>
    </w:p>
    <w:p w14:paraId="7F96F505" w14:textId="77777777" w:rsidR="003E6D7C" w:rsidRPr="009B7716" w:rsidRDefault="003E6D7C" w:rsidP="003E6D7C">
      <w:pPr>
        <w:jc w:val="both"/>
      </w:pPr>
      <w:r>
        <w:t>Within ten working days after a written request is made by an employee, the Superintendent or designee shall furnish the employee with an itemized statement listing the wages earned and the deductions made from the employee’s wages for each pay period that earnings and deductions were made. The statement may be in print or electronic format.</w:t>
      </w:r>
    </w:p>
    <w:p w14:paraId="5D42B6D4" w14:textId="77777777" w:rsidR="00994D6B" w:rsidRPr="009B7716" w:rsidRDefault="00994D6B" w:rsidP="003C26F4">
      <w:pPr>
        <w:jc w:val="both"/>
      </w:pPr>
    </w:p>
    <w:p w14:paraId="636CC026" w14:textId="77777777" w:rsidR="003E6D7C" w:rsidRDefault="003E6D7C" w:rsidP="003E6D7C">
      <w:pPr>
        <w:spacing w:line="0" w:lineRule="atLeast"/>
        <w:jc w:val="both"/>
        <w:rPr>
          <w:szCs w:val="24"/>
        </w:rPr>
      </w:pPr>
    </w:p>
    <w:p w14:paraId="5E14698A" w14:textId="77777777" w:rsidR="003E6D7C" w:rsidRDefault="003E6D7C" w:rsidP="003E6D7C">
      <w:pPr>
        <w:spacing w:line="0" w:lineRule="atLeast"/>
        <w:jc w:val="both"/>
        <w:rPr>
          <w:szCs w:val="24"/>
        </w:rPr>
      </w:pPr>
    </w:p>
    <w:p w14:paraId="5021B703" w14:textId="77777777" w:rsidR="003E6D7C" w:rsidRDefault="003E6D7C" w:rsidP="003E6D7C">
      <w:pPr>
        <w:spacing w:line="0" w:lineRule="atLeast"/>
        <w:jc w:val="both"/>
        <w:rPr>
          <w:szCs w:val="24"/>
        </w:rPr>
      </w:pPr>
    </w:p>
    <w:p w14:paraId="3876CCCD" w14:textId="77777777" w:rsidR="003E6D7C" w:rsidRDefault="003E6D7C" w:rsidP="003E6D7C">
      <w:pPr>
        <w:spacing w:line="0" w:lineRule="atLeast"/>
        <w:jc w:val="both"/>
        <w:rPr>
          <w:szCs w:val="24"/>
        </w:rPr>
      </w:pPr>
    </w:p>
    <w:p w14:paraId="409B9EBA" w14:textId="77777777" w:rsidR="003E6D7C" w:rsidRDefault="003E6D7C" w:rsidP="003E6D7C">
      <w:pPr>
        <w:spacing w:line="0" w:lineRule="atLeast"/>
        <w:jc w:val="both"/>
        <w:rPr>
          <w:szCs w:val="24"/>
        </w:rPr>
      </w:pPr>
    </w:p>
    <w:p w14:paraId="2D251FA3" w14:textId="77777777" w:rsidR="003E6D7C" w:rsidRDefault="003E6D7C" w:rsidP="003E6D7C">
      <w:pPr>
        <w:spacing w:line="0" w:lineRule="atLeast"/>
        <w:jc w:val="both"/>
        <w:rPr>
          <w:szCs w:val="24"/>
        </w:rPr>
      </w:pPr>
    </w:p>
    <w:p w14:paraId="043B706F" w14:textId="77777777" w:rsidR="003E6D7C" w:rsidRDefault="003E6D7C" w:rsidP="003E6D7C">
      <w:pPr>
        <w:spacing w:line="0" w:lineRule="atLeast"/>
        <w:jc w:val="both"/>
        <w:rPr>
          <w:szCs w:val="24"/>
        </w:rPr>
      </w:pPr>
    </w:p>
    <w:p w14:paraId="7754F8FC" w14:textId="77777777" w:rsidR="003E6D7C" w:rsidRDefault="003E6D7C" w:rsidP="003E6D7C">
      <w:pPr>
        <w:spacing w:line="0" w:lineRule="atLeast"/>
        <w:jc w:val="both"/>
        <w:rPr>
          <w:szCs w:val="24"/>
        </w:rPr>
      </w:pPr>
    </w:p>
    <w:p w14:paraId="11E0D143" w14:textId="77777777" w:rsidR="003E6D7C" w:rsidRDefault="003E6D7C" w:rsidP="003E6D7C">
      <w:pPr>
        <w:spacing w:line="0" w:lineRule="atLeast"/>
        <w:jc w:val="both"/>
        <w:rPr>
          <w:szCs w:val="24"/>
        </w:rPr>
      </w:pPr>
    </w:p>
    <w:p w14:paraId="78C8B899" w14:textId="77777777" w:rsidR="003E6D7C" w:rsidRDefault="003E6D7C" w:rsidP="003E6D7C">
      <w:pPr>
        <w:spacing w:line="0" w:lineRule="atLeast"/>
        <w:jc w:val="both"/>
        <w:rPr>
          <w:szCs w:val="24"/>
        </w:rPr>
      </w:pPr>
    </w:p>
    <w:p w14:paraId="475ECDCD" w14:textId="77777777" w:rsidR="003E6D7C" w:rsidRDefault="003E6D7C" w:rsidP="003E6D7C">
      <w:pPr>
        <w:spacing w:line="0" w:lineRule="atLeast"/>
        <w:jc w:val="both"/>
        <w:rPr>
          <w:szCs w:val="24"/>
        </w:rPr>
      </w:pPr>
    </w:p>
    <w:p w14:paraId="1B0A1402" w14:textId="77777777" w:rsidR="003E6D7C" w:rsidRDefault="003E6D7C" w:rsidP="003E6D7C">
      <w:pPr>
        <w:spacing w:line="0" w:lineRule="atLeast"/>
        <w:jc w:val="both"/>
        <w:rPr>
          <w:szCs w:val="24"/>
        </w:rPr>
      </w:pPr>
    </w:p>
    <w:p w14:paraId="6CAE3EBB" w14:textId="77777777" w:rsidR="003E6D7C" w:rsidRDefault="003E6D7C" w:rsidP="003E6D7C">
      <w:pPr>
        <w:spacing w:line="0" w:lineRule="atLeast"/>
        <w:jc w:val="both"/>
        <w:rPr>
          <w:szCs w:val="24"/>
        </w:rPr>
      </w:pPr>
    </w:p>
    <w:p w14:paraId="73A97A00" w14:textId="77777777" w:rsidR="003E6D7C" w:rsidRDefault="003E6D7C" w:rsidP="003E6D7C">
      <w:pPr>
        <w:spacing w:line="0" w:lineRule="atLeast"/>
        <w:jc w:val="both"/>
        <w:rPr>
          <w:szCs w:val="24"/>
        </w:rPr>
      </w:pPr>
    </w:p>
    <w:p w14:paraId="47BA4BC2" w14:textId="77777777" w:rsidR="003E6D7C" w:rsidRDefault="003E6D7C" w:rsidP="003E6D7C">
      <w:pPr>
        <w:spacing w:line="0" w:lineRule="atLeast"/>
        <w:jc w:val="both"/>
        <w:rPr>
          <w:szCs w:val="24"/>
        </w:rPr>
      </w:pPr>
    </w:p>
    <w:p w14:paraId="50F931C2" w14:textId="77777777" w:rsidR="003E6D7C" w:rsidRDefault="003E6D7C" w:rsidP="003E6D7C">
      <w:pPr>
        <w:spacing w:line="0" w:lineRule="atLeast"/>
        <w:jc w:val="both"/>
        <w:rPr>
          <w:szCs w:val="24"/>
        </w:rPr>
      </w:pPr>
    </w:p>
    <w:p w14:paraId="02F6C8FB" w14:textId="77777777" w:rsidR="003E6D7C" w:rsidRDefault="003E6D7C" w:rsidP="003E6D7C">
      <w:pPr>
        <w:spacing w:line="0" w:lineRule="atLeast"/>
        <w:jc w:val="both"/>
        <w:rPr>
          <w:szCs w:val="24"/>
        </w:rPr>
      </w:pPr>
    </w:p>
    <w:p w14:paraId="5088EF11" w14:textId="77777777" w:rsidR="003E6D7C" w:rsidRDefault="003E6D7C" w:rsidP="003E6D7C">
      <w:pPr>
        <w:spacing w:line="0" w:lineRule="atLeast"/>
        <w:jc w:val="both"/>
        <w:rPr>
          <w:szCs w:val="24"/>
        </w:rPr>
      </w:pPr>
    </w:p>
    <w:p w14:paraId="30484DA0" w14:textId="77777777" w:rsidR="003E6D7C" w:rsidRDefault="003E6D7C" w:rsidP="003E6D7C">
      <w:pPr>
        <w:spacing w:line="0" w:lineRule="atLeast"/>
        <w:jc w:val="both"/>
        <w:rPr>
          <w:szCs w:val="24"/>
        </w:rPr>
      </w:pPr>
    </w:p>
    <w:p w14:paraId="60D6B390" w14:textId="77777777" w:rsidR="003E6D7C" w:rsidRDefault="003E6D7C" w:rsidP="003E6D7C">
      <w:pPr>
        <w:spacing w:line="0" w:lineRule="atLeast"/>
        <w:jc w:val="both"/>
        <w:rPr>
          <w:szCs w:val="24"/>
        </w:rPr>
      </w:pPr>
    </w:p>
    <w:p w14:paraId="27B37D3F" w14:textId="77777777" w:rsidR="003E6D7C" w:rsidRDefault="003E6D7C" w:rsidP="003E6D7C">
      <w:pPr>
        <w:spacing w:line="0" w:lineRule="atLeast"/>
        <w:jc w:val="both"/>
        <w:rPr>
          <w:szCs w:val="24"/>
        </w:rPr>
      </w:pPr>
    </w:p>
    <w:p w14:paraId="2BD89CE0" w14:textId="77777777" w:rsidR="003E6D7C" w:rsidRDefault="003E6D7C" w:rsidP="003E6D7C">
      <w:pPr>
        <w:spacing w:line="0" w:lineRule="atLeast"/>
        <w:jc w:val="both"/>
        <w:rPr>
          <w:szCs w:val="24"/>
        </w:rPr>
      </w:pPr>
    </w:p>
    <w:p w14:paraId="3006FFB0" w14:textId="77777777" w:rsidR="003E6D7C" w:rsidRDefault="003E6D7C" w:rsidP="003E6D7C">
      <w:pPr>
        <w:spacing w:line="0" w:lineRule="atLeast"/>
        <w:jc w:val="both"/>
        <w:rPr>
          <w:szCs w:val="24"/>
        </w:rPr>
      </w:pPr>
    </w:p>
    <w:p w14:paraId="178BD343" w14:textId="77777777" w:rsidR="003E6D7C" w:rsidRDefault="003E6D7C" w:rsidP="003E6D7C">
      <w:pPr>
        <w:spacing w:line="0" w:lineRule="atLeast"/>
        <w:jc w:val="both"/>
        <w:rPr>
          <w:szCs w:val="24"/>
        </w:rPr>
      </w:pPr>
    </w:p>
    <w:p w14:paraId="6A348063" w14:textId="77777777" w:rsidR="003E6D7C" w:rsidRDefault="003E6D7C" w:rsidP="003E6D7C">
      <w:pPr>
        <w:spacing w:line="0" w:lineRule="atLeast"/>
        <w:jc w:val="both"/>
        <w:rPr>
          <w:szCs w:val="24"/>
        </w:rPr>
      </w:pPr>
    </w:p>
    <w:p w14:paraId="7B2E4801" w14:textId="77777777" w:rsidR="003E6D7C" w:rsidRDefault="003E6D7C" w:rsidP="003E6D7C">
      <w:pPr>
        <w:spacing w:line="0" w:lineRule="atLeast"/>
        <w:jc w:val="both"/>
        <w:rPr>
          <w:szCs w:val="24"/>
        </w:rPr>
      </w:pPr>
    </w:p>
    <w:p w14:paraId="398D39BC" w14:textId="77777777" w:rsidR="003E6D7C" w:rsidRDefault="003E6D7C" w:rsidP="003E6D7C">
      <w:pPr>
        <w:spacing w:line="0" w:lineRule="atLeast"/>
        <w:jc w:val="both"/>
        <w:rPr>
          <w:szCs w:val="24"/>
        </w:rPr>
      </w:pPr>
    </w:p>
    <w:p w14:paraId="79ECC65F" w14:textId="77777777" w:rsidR="003E6D7C" w:rsidRDefault="003E6D7C" w:rsidP="003E6D7C">
      <w:pPr>
        <w:spacing w:line="0" w:lineRule="atLeast"/>
        <w:jc w:val="both"/>
        <w:rPr>
          <w:szCs w:val="24"/>
        </w:rPr>
      </w:pPr>
    </w:p>
    <w:p w14:paraId="0B832BFE" w14:textId="77777777" w:rsidR="003E6D7C" w:rsidRDefault="003E6D7C" w:rsidP="003E6D7C">
      <w:pPr>
        <w:spacing w:line="0" w:lineRule="atLeast"/>
        <w:jc w:val="both"/>
        <w:rPr>
          <w:szCs w:val="24"/>
        </w:rPr>
      </w:pPr>
    </w:p>
    <w:p w14:paraId="423B5DF4" w14:textId="77777777" w:rsidR="00EF6030" w:rsidRDefault="00EF6030" w:rsidP="003E6D7C">
      <w:pPr>
        <w:spacing w:line="0" w:lineRule="atLeast"/>
        <w:jc w:val="both"/>
        <w:rPr>
          <w:szCs w:val="24"/>
        </w:rPr>
      </w:pPr>
    </w:p>
    <w:p w14:paraId="7A9039B2" w14:textId="77777777" w:rsidR="003E6D7C" w:rsidRDefault="003E6D7C" w:rsidP="003E6D7C">
      <w:pPr>
        <w:spacing w:line="0" w:lineRule="atLeast"/>
        <w:jc w:val="both"/>
        <w:rPr>
          <w:szCs w:val="24"/>
        </w:rPr>
      </w:pPr>
    </w:p>
    <w:p w14:paraId="0A025CA0" w14:textId="77777777" w:rsidR="003E6D7C" w:rsidRDefault="003E6D7C" w:rsidP="003E6D7C">
      <w:pPr>
        <w:spacing w:line="0" w:lineRule="atLeast"/>
        <w:jc w:val="both"/>
        <w:rPr>
          <w:szCs w:val="24"/>
        </w:rPr>
      </w:pPr>
    </w:p>
    <w:p w14:paraId="17A81C73" w14:textId="77777777" w:rsidR="003E6D7C" w:rsidRDefault="003E6D7C" w:rsidP="003E6D7C">
      <w:pPr>
        <w:spacing w:line="0" w:lineRule="atLeast"/>
        <w:jc w:val="both"/>
      </w:pPr>
      <w:r w:rsidRPr="00CE176D">
        <w:rPr>
          <w:szCs w:val="24"/>
        </w:rPr>
        <w:t xml:space="preserve">Legal Reference: </w:t>
      </w:r>
      <w:r w:rsidR="00EE05D3">
        <w:rPr>
          <w:szCs w:val="24"/>
        </w:rPr>
        <w:t xml:space="preserve"> </w:t>
      </w:r>
      <w:r w:rsidR="00EE05D3">
        <w:rPr>
          <w:szCs w:val="24"/>
        </w:rPr>
        <w:tab/>
      </w:r>
      <w:r>
        <w:rPr>
          <w:szCs w:val="24"/>
        </w:rPr>
        <w:t xml:space="preserve">Neb. Rev. Stat. </w:t>
      </w:r>
      <w:r w:rsidR="00EF6030">
        <w:rPr>
          <w:szCs w:val="24"/>
        </w:rPr>
        <w:t>Sec.</w:t>
      </w:r>
      <w:r>
        <w:rPr>
          <w:szCs w:val="24"/>
        </w:rPr>
        <w:t xml:space="preserve"> </w:t>
      </w:r>
      <w:r w:rsidRPr="003E6D7C">
        <w:t xml:space="preserve">48-1230 </w:t>
      </w:r>
    </w:p>
    <w:p w14:paraId="275835B4" w14:textId="77777777" w:rsidR="003E6D7C" w:rsidRDefault="003E6D7C" w:rsidP="003E6D7C">
      <w:pPr>
        <w:rPr>
          <w:szCs w:val="24"/>
        </w:rPr>
      </w:pPr>
    </w:p>
    <w:p w14:paraId="7E1110A1" w14:textId="77777777" w:rsidR="003E6D7C" w:rsidRDefault="003E6D7C" w:rsidP="003E6D7C">
      <w:pPr>
        <w:rPr>
          <w:szCs w:val="24"/>
        </w:rPr>
      </w:pPr>
    </w:p>
    <w:p w14:paraId="7EFE2398" w14:textId="319CA7B2" w:rsidR="003E6D7C" w:rsidRDefault="003E6D7C" w:rsidP="000773AD">
      <w:r>
        <w:rPr>
          <w:szCs w:val="24"/>
        </w:rPr>
        <w:t>Date of Adoption:</w:t>
      </w:r>
      <w:r>
        <w:rPr>
          <w:szCs w:val="24"/>
        </w:rPr>
        <w:tab/>
      </w:r>
      <w:r w:rsidR="000773AD">
        <w:t>_____________________, 2023</w:t>
      </w:r>
    </w:p>
    <w:sectPr w:rsidR="003E6D7C" w:rsidSect="001238E1">
      <w:headerReference w:type="default" r:id="rId7"/>
      <w:footerReference w:type="default" r:id="rId8"/>
      <w:footnotePr>
        <w:numFmt w:val="lowerLetter"/>
      </w:footnotePr>
      <w:endnotePr>
        <w:numFmt w:val="lowerLetter"/>
      </w:endnotePr>
      <w:pgSz w:w="12240" w:h="15840" w:code="1"/>
      <w:pgMar w:top="1440" w:right="1440" w:bottom="1440" w:left="1440" w:header="86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4B635" w14:textId="77777777" w:rsidR="002C5724" w:rsidRDefault="002C5724">
      <w:r>
        <w:separator/>
      </w:r>
    </w:p>
  </w:endnote>
  <w:endnote w:type="continuationSeparator" w:id="0">
    <w:p w14:paraId="35461AF1" w14:textId="77777777" w:rsidR="002C5724" w:rsidRDefault="002C5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3CB29" w14:textId="77777777" w:rsidR="003E6D7C" w:rsidRDefault="003E6D7C" w:rsidP="00B33228">
    <w:pPr>
      <w:pStyle w:val="Footer"/>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1B641E">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1B641E">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86ED5" w14:textId="77777777" w:rsidR="002C5724" w:rsidRDefault="002C5724">
      <w:r>
        <w:separator/>
      </w:r>
    </w:p>
  </w:footnote>
  <w:footnote w:type="continuationSeparator" w:id="0">
    <w:p w14:paraId="3AD6625C" w14:textId="77777777" w:rsidR="002C5724" w:rsidRDefault="002C5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31D7A" w14:textId="77777777" w:rsidR="003E6D7C" w:rsidRDefault="003E6D7C" w:rsidP="00BD5B2A">
    <w:pPr>
      <w:tabs>
        <w:tab w:val="center" w:pos="4680"/>
        <w:tab w:val="right" w:pos="9360"/>
      </w:tabs>
      <w:ind w:left="5760" w:hanging="5760"/>
    </w:pPr>
    <w:r>
      <w:t>Article 4</w:t>
    </w:r>
    <w:r>
      <w:tab/>
    </w:r>
    <w:r w:rsidRPr="00EC2545">
      <w:rPr>
        <w:b/>
      </w:rPr>
      <w:t>PERSONNEL</w:t>
    </w:r>
    <w:r>
      <w:tab/>
    </w:r>
    <w:r>
      <w:tab/>
      <w:t>Policy No. 4024</w:t>
    </w:r>
  </w:p>
  <w:p w14:paraId="35EE9F3F" w14:textId="77777777" w:rsidR="003E6D7C" w:rsidRDefault="003E6D7C" w:rsidP="00BD5B2A">
    <w:pPr>
      <w:tabs>
        <w:tab w:val="center" w:pos="4680"/>
        <w:tab w:val="right" w:pos="9360"/>
      </w:tabs>
      <w:ind w:left="5760" w:hanging="5760"/>
    </w:pPr>
  </w:p>
  <w:p w14:paraId="1E600A22" w14:textId="77777777" w:rsidR="003E6D7C" w:rsidRDefault="003E6D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4030A"/>
    <w:multiLevelType w:val="hybridMultilevel"/>
    <w:tmpl w:val="6834214A"/>
    <w:lvl w:ilvl="0" w:tplc="0632FB66">
      <w:start w:val="1"/>
      <w:numFmt w:val="lowerRoman"/>
      <w:lvlText w:val="%1."/>
      <w:lvlJc w:val="left"/>
      <w:pPr>
        <w:tabs>
          <w:tab w:val="num" w:pos="792"/>
        </w:tabs>
        <w:ind w:left="79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EA47A74"/>
    <w:multiLevelType w:val="hybridMultilevel"/>
    <w:tmpl w:val="EB9C84D2"/>
    <w:lvl w:ilvl="0" w:tplc="0409000F">
      <w:start w:val="1"/>
      <w:numFmt w:val="decimal"/>
      <w:lvlText w:val="%1."/>
      <w:lvlJc w:val="left"/>
      <w:pPr>
        <w:tabs>
          <w:tab w:val="num" w:pos="2460"/>
        </w:tabs>
        <w:ind w:left="2460" w:hanging="360"/>
      </w:pPr>
      <w:rPr>
        <w:rFonts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3C682147"/>
    <w:multiLevelType w:val="hybridMultilevel"/>
    <w:tmpl w:val="4E58049E"/>
    <w:lvl w:ilvl="0" w:tplc="7EC837F6">
      <w:start w:val="1"/>
      <w:numFmt w:val="decimal"/>
      <w:lvlText w:val="%1."/>
      <w:lvlJc w:val="left"/>
      <w:pPr>
        <w:tabs>
          <w:tab w:val="num" w:pos="2160"/>
        </w:tabs>
        <w:ind w:left="216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472BD5"/>
    <w:multiLevelType w:val="hybridMultilevel"/>
    <w:tmpl w:val="76D65D50"/>
    <w:lvl w:ilvl="0" w:tplc="DA1625B8">
      <w:start w:val="1"/>
      <w:numFmt w:val="decimal"/>
      <w:lvlText w:val="%1."/>
      <w:lvlJc w:val="left"/>
      <w:pPr>
        <w:tabs>
          <w:tab w:val="num" w:pos="792"/>
        </w:tabs>
        <w:ind w:left="792" w:hanging="432"/>
      </w:pPr>
      <w:rPr>
        <w:rFonts w:hint="default"/>
      </w:rPr>
    </w:lvl>
    <w:lvl w:ilvl="1" w:tplc="04090019">
      <w:start w:val="1"/>
      <w:numFmt w:val="lowerLetter"/>
      <w:lvlText w:val="%2."/>
      <w:lvlJc w:val="left"/>
      <w:pPr>
        <w:tabs>
          <w:tab w:val="num" w:pos="1512"/>
        </w:tabs>
        <w:ind w:left="1512" w:hanging="360"/>
      </w:pPr>
    </w:lvl>
    <w:lvl w:ilvl="2" w:tplc="0409001B">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num w:numId="1" w16cid:durableId="2080251863">
    <w:abstractNumId w:val="1"/>
  </w:num>
  <w:num w:numId="2" w16cid:durableId="1047408576">
    <w:abstractNumId w:val="3"/>
  </w:num>
  <w:num w:numId="3" w16cid:durableId="283193203">
    <w:abstractNumId w:val="0"/>
  </w:num>
  <w:num w:numId="4" w16cid:durableId="20870245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508"/>
    <w:rsid w:val="00047BA6"/>
    <w:rsid w:val="00062620"/>
    <w:rsid w:val="000773AD"/>
    <w:rsid w:val="00085757"/>
    <w:rsid w:val="001205FB"/>
    <w:rsid w:val="001238E1"/>
    <w:rsid w:val="001245D3"/>
    <w:rsid w:val="0013195F"/>
    <w:rsid w:val="001A60D9"/>
    <w:rsid w:val="001B641E"/>
    <w:rsid w:val="002221D3"/>
    <w:rsid w:val="00230D01"/>
    <w:rsid w:val="00277D0E"/>
    <w:rsid w:val="00292607"/>
    <w:rsid w:val="00293345"/>
    <w:rsid w:val="002C5724"/>
    <w:rsid w:val="002C6788"/>
    <w:rsid w:val="002F0B34"/>
    <w:rsid w:val="002F1348"/>
    <w:rsid w:val="003402DA"/>
    <w:rsid w:val="00386A1D"/>
    <w:rsid w:val="003923B3"/>
    <w:rsid w:val="00392D0F"/>
    <w:rsid w:val="003B766E"/>
    <w:rsid w:val="003C26F4"/>
    <w:rsid w:val="003E6D7C"/>
    <w:rsid w:val="00440962"/>
    <w:rsid w:val="00442F3C"/>
    <w:rsid w:val="00446FE9"/>
    <w:rsid w:val="00447B49"/>
    <w:rsid w:val="0045562C"/>
    <w:rsid w:val="00471580"/>
    <w:rsid w:val="00480267"/>
    <w:rsid w:val="004A5101"/>
    <w:rsid w:val="004D6C7C"/>
    <w:rsid w:val="004E160C"/>
    <w:rsid w:val="00520B3C"/>
    <w:rsid w:val="005368BE"/>
    <w:rsid w:val="005839D9"/>
    <w:rsid w:val="00584E45"/>
    <w:rsid w:val="005D3A5C"/>
    <w:rsid w:val="006016E0"/>
    <w:rsid w:val="0061599B"/>
    <w:rsid w:val="00650A82"/>
    <w:rsid w:val="006566A0"/>
    <w:rsid w:val="00661837"/>
    <w:rsid w:val="006A3EB6"/>
    <w:rsid w:val="006E7508"/>
    <w:rsid w:val="007209DD"/>
    <w:rsid w:val="00732BF3"/>
    <w:rsid w:val="007354D1"/>
    <w:rsid w:val="0074493B"/>
    <w:rsid w:val="0079073C"/>
    <w:rsid w:val="007968C7"/>
    <w:rsid w:val="007E0DEE"/>
    <w:rsid w:val="007F27F9"/>
    <w:rsid w:val="007F6A37"/>
    <w:rsid w:val="0080054C"/>
    <w:rsid w:val="008641FD"/>
    <w:rsid w:val="00934D93"/>
    <w:rsid w:val="0094279A"/>
    <w:rsid w:val="0098632D"/>
    <w:rsid w:val="00994D6B"/>
    <w:rsid w:val="009B7716"/>
    <w:rsid w:val="009F202B"/>
    <w:rsid w:val="00A66669"/>
    <w:rsid w:val="00A8064C"/>
    <w:rsid w:val="00AB59C3"/>
    <w:rsid w:val="00AF0C64"/>
    <w:rsid w:val="00B01849"/>
    <w:rsid w:val="00B17503"/>
    <w:rsid w:val="00B33228"/>
    <w:rsid w:val="00B51B5B"/>
    <w:rsid w:val="00B51B97"/>
    <w:rsid w:val="00B64721"/>
    <w:rsid w:val="00BA4A52"/>
    <w:rsid w:val="00BD5B2A"/>
    <w:rsid w:val="00BD7231"/>
    <w:rsid w:val="00BE349D"/>
    <w:rsid w:val="00C668BC"/>
    <w:rsid w:val="00C96688"/>
    <w:rsid w:val="00CD6819"/>
    <w:rsid w:val="00CF0771"/>
    <w:rsid w:val="00D1576A"/>
    <w:rsid w:val="00D31DD4"/>
    <w:rsid w:val="00D80A95"/>
    <w:rsid w:val="00DC1BAC"/>
    <w:rsid w:val="00DE061C"/>
    <w:rsid w:val="00E61583"/>
    <w:rsid w:val="00E85A92"/>
    <w:rsid w:val="00EC2545"/>
    <w:rsid w:val="00EC2A75"/>
    <w:rsid w:val="00EE05D3"/>
    <w:rsid w:val="00EE4D0D"/>
    <w:rsid w:val="00EF6030"/>
    <w:rsid w:val="00F61B83"/>
    <w:rsid w:val="00F74ADB"/>
    <w:rsid w:val="00FC2AA3"/>
    <w:rsid w:val="00FC312F"/>
    <w:rsid w:val="00FE0F7A"/>
    <w:rsid w:val="00FF67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1977FE"/>
  <w15:chartTrackingRefBased/>
  <w15:docId w15:val="{B9867EFC-C600-4BFA-8E8E-048E5C344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C312F"/>
    <w:rPr>
      <w:b/>
      <w:bCs/>
      <w:szCs w:val="24"/>
    </w:rPr>
  </w:style>
  <w:style w:type="paragraph" w:customStyle="1" w:styleId="17">
    <w:name w:val="_17"/>
    <w:basedOn w:val="Normal"/>
  </w:style>
  <w:style w:type="paragraph" w:customStyle="1" w:styleId="16">
    <w:name w:val="_16"/>
    <w:basedOn w:val="Normal"/>
    <w:pPr>
      <w:ind w:left="1440" w:hanging="720"/>
    </w:pPr>
  </w:style>
  <w:style w:type="paragraph" w:customStyle="1" w:styleId="15">
    <w:name w:val="_15"/>
    <w:basedOn w:val="Normal"/>
    <w:pPr>
      <w:ind w:left="2160"/>
    </w:pPr>
  </w:style>
  <w:style w:type="paragraph" w:customStyle="1" w:styleId="14">
    <w:name w:val="_14"/>
    <w:basedOn w:val="Normal"/>
    <w:pPr>
      <w:ind w:left="2880"/>
    </w:pPr>
  </w:style>
  <w:style w:type="paragraph" w:customStyle="1" w:styleId="13">
    <w:name w:val="_13"/>
    <w:basedOn w:val="Normal"/>
    <w:pPr>
      <w:ind w:left="3600"/>
    </w:pPr>
  </w:style>
  <w:style w:type="paragraph" w:customStyle="1" w:styleId="12">
    <w:name w:val="_12"/>
    <w:basedOn w:val="Normal"/>
    <w:pPr>
      <w:ind w:left="4320"/>
    </w:pPr>
  </w:style>
  <w:style w:type="paragraph" w:customStyle="1" w:styleId="11">
    <w:name w:val="_11"/>
    <w:basedOn w:val="Normal"/>
    <w:pPr>
      <w:ind w:left="5040"/>
    </w:pPr>
  </w:style>
  <w:style w:type="paragraph" w:customStyle="1" w:styleId="10">
    <w:name w:val="_10"/>
    <w:basedOn w:val="Normal"/>
    <w:pPr>
      <w:ind w:left="5760"/>
    </w:pPr>
  </w:style>
  <w:style w:type="paragraph" w:customStyle="1" w:styleId="Level9">
    <w:name w:val="Level 9"/>
    <w:basedOn w:val="Normal"/>
    <w:rPr>
      <w:b/>
    </w:rPr>
  </w:style>
  <w:style w:type="paragraph" w:customStyle="1" w:styleId="26">
    <w:name w:val="_26"/>
    <w:basedOn w:val="Normal"/>
  </w:style>
  <w:style w:type="paragraph" w:customStyle="1" w:styleId="25">
    <w:name w:val="_25"/>
    <w:basedOn w:val="Normal"/>
    <w:pPr>
      <w:ind w:left="1440" w:hanging="720"/>
    </w:pPr>
  </w:style>
  <w:style w:type="paragraph" w:customStyle="1" w:styleId="24">
    <w:name w:val="_24"/>
    <w:basedOn w:val="Normal"/>
    <w:pPr>
      <w:ind w:left="2160"/>
    </w:pPr>
  </w:style>
  <w:style w:type="paragraph" w:customStyle="1" w:styleId="23">
    <w:name w:val="_23"/>
    <w:basedOn w:val="Normal"/>
    <w:pPr>
      <w:ind w:left="2880"/>
    </w:pPr>
  </w:style>
  <w:style w:type="paragraph" w:customStyle="1" w:styleId="22">
    <w:name w:val="_22"/>
    <w:basedOn w:val="Normal"/>
    <w:pPr>
      <w:ind w:left="3600"/>
    </w:pPr>
  </w:style>
  <w:style w:type="paragraph" w:customStyle="1" w:styleId="21">
    <w:name w:val="_21"/>
    <w:basedOn w:val="Normal"/>
    <w:pPr>
      <w:ind w:left="4320"/>
    </w:pPr>
  </w:style>
  <w:style w:type="paragraph" w:customStyle="1" w:styleId="20">
    <w:name w:val="_20"/>
    <w:basedOn w:val="Normal"/>
    <w:pPr>
      <w:ind w:left="5040"/>
    </w:pPr>
  </w:style>
  <w:style w:type="paragraph" w:customStyle="1" w:styleId="19">
    <w:name w:val="_19"/>
    <w:basedOn w:val="Normal"/>
    <w:pPr>
      <w:ind w:left="5760"/>
    </w:pPr>
  </w:style>
  <w:style w:type="paragraph" w:customStyle="1" w:styleId="18">
    <w:name w:val="_18"/>
    <w:basedOn w:val="Normal"/>
    <w:pPr>
      <w:ind w:left="6480"/>
    </w:pPr>
  </w:style>
  <w:style w:type="paragraph" w:customStyle="1" w:styleId="9">
    <w:name w:val="_9"/>
    <w:basedOn w:val="Normal"/>
    <w:pPr>
      <w:ind w:left="6480"/>
    </w:pPr>
  </w:style>
  <w:style w:type="paragraph" w:customStyle="1" w:styleId="8">
    <w:name w:val="_8"/>
    <w:basedOn w:val="Normal"/>
  </w:style>
  <w:style w:type="paragraph" w:customStyle="1" w:styleId="7">
    <w:name w:val="_7"/>
    <w:basedOn w:val="Normal"/>
    <w:pPr>
      <w:ind w:left="1440" w:hanging="720"/>
    </w:pPr>
  </w:style>
  <w:style w:type="paragraph" w:customStyle="1" w:styleId="6">
    <w:name w:val="_6"/>
    <w:basedOn w:val="Normal"/>
    <w:pPr>
      <w:ind w:left="2160"/>
    </w:pPr>
  </w:style>
  <w:style w:type="paragraph" w:customStyle="1" w:styleId="5">
    <w:name w:val="_5"/>
    <w:basedOn w:val="Normal"/>
    <w:pPr>
      <w:ind w:left="2880"/>
    </w:pPr>
  </w:style>
  <w:style w:type="paragraph" w:customStyle="1" w:styleId="4">
    <w:name w:val="_4"/>
    <w:basedOn w:val="Normal"/>
    <w:pPr>
      <w:ind w:left="3600"/>
    </w:pPr>
  </w:style>
  <w:style w:type="paragraph" w:customStyle="1" w:styleId="3">
    <w:name w:val="_3"/>
    <w:basedOn w:val="Normal"/>
    <w:pPr>
      <w:ind w:left="4320"/>
    </w:pPr>
  </w:style>
  <w:style w:type="paragraph" w:customStyle="1" w:styleId="2">
    <w:name w:val="_2"/>
    <w:basedOn w:val="Normal"/>
    <w:pPr>
      <w:ind w:left="5040"/>
    </w:pPr>
  </w:style>
  <w:style w:type="paragraph" w:customStyle="1" w:styleId="1">
    <w:name w:val="_1"/>
    <w:basedOn w:val="Normal"/>
    <w:pPr>
      <w:ind w:left="5760"/>
    </w:pPr>
  </w:style>
  <w:style w:type="paragraph" w:customStyle="1" w:styleId="a">
    <w:name w:val="_"/>
    <w:basedOn w:val="Normal"/>
    <w:pPr>
      <w:ind w:left="6480"/>
    </w:pPr>
  </w:style>
  <w:style w:type="paragraph" w:customStyle="1" w:styleId="DefinitionT">
    <w:name w:val="Definition T"/>
    <w:basedOn w:val="Normal"/>
  </w:style>
  <w:style w:type="paragraph" w:customStyle="1" w:styleId="DefinitionL">
    <w:name w:val="Definition L"/>
    <w:basedOn w:val="Normal"/>
    <w:pPr>
      <w:tabs>
        <w:tab w:val="left" w:pos="360"/>
      </w:tabs>
      <w:ind w:left="360"/>
    </w:pPr>
  </w:style>
  <w:style w:type="character" w:customStyle="1" w:styleId="Definition">
    <w:name w:val="Definition"/>
    <w:rPr>
      <w:i/>
    </w:rPr>
  </w:style>
  <w:style w:type="paragraph" w:customStyle="1" w:styleId="H1">
    <w:name w:val="H1"/>
    <w:basedOn w:val="Normal"/>
    <w:rPr>
      <w:b/>
      <w:sz w:val="48"/>
    </w:rPr>
  </w:style>
  <w:style w:type="paragraph" w:customStyle="1" w:styleId="H2">
    <w:name w:val="H2"/>
    <w:basedOn w:val="Normal"/>
    <w:rPr>
      <w:b/>
      <w:sz w:val="36"/>
    </w:rPr>
  </w:style>
  <w:style w:type="paragraph" w:customStyle="1" w:styleId="H3">
    <w:name w:val="H3"/>
    <w:basedOn w:val="Normal"/>
    <w:rPr>
      <w:b/>
      <w:sz w:val="28"/>
    </w:rPr>
  </w:style>
  <w:style w:type="paragraph" w:customStyle="1" w:styleId="H4">
    <w:name w:val="H4"/>
    <w:basedOn w:val="Normal"/>
    <w:rPr>
      <w:b/>
    </w:rPr>
  </w:style>
  <w:style w:type="paragraph" w:customStyle="1" w:styleId="H5">
    <w:name w:val="H5"/>
    <w:basedOn w:val="Normal"/>
    <w:rPr>
      <w:b/>
    </w:rPr>
  </w:style>
  <w:style w:type="paragraph" w:customStyle="1" w:styleId="H6">
    <w:name w:val="H6"/>
    <w:basedOn w:val="Normal"/>
    <w:rPr>
      <w:b/>
      <w:sz w:val="16"/>
    </w:rPr>
  </w:style>
  <w:style w:type="paragraph" w:customStyle="1" w:styleId="Address">
    <w:name w:val="Address"/>
    <w:basedOn w:val="Normal"/>
    <w:rPr>
      <w:i/>
    </w:rPr>
  </w:style>
  <w:style w:type="paragraph" w:customStyle="1" w:styleId="Blockquote">
    <w:name w:val="Blockquote"/>
    <w:basedOn w:val="Normal"/>
    <w:pPr>
      <w:tabs>
        <w:tab w:val="left" w:pos="360"/>
      </w:tabs>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customStyle="1" w:styleId="WP9Emphasis">
    <w:name w:val="WP9_Emphasis"/>
    <w:rPr>
      <w:i/>
    </w:rPr>
  </w:style>
  <w:style w:type="character" w:customStyle="1" w:styleId="WP9Hyperlink">
    <w:name w:val="WP9_Hyperlink"/>
    <w:rPr>
      <w:color w:val="0000FF"/>
      <w:u w:val="single"/>
    </w:rPr>
  </w:style>
  <w:style w:type="character" w:customStyle="1" w:styleId="FollowedHype">
    <w:name w:val="FollowedHype"/>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clear" w:pos="2880"/>
        <w:tab w:val="clear" w:pos="5760"/>
        <w:tab w:val="clear" w:pos="8640"/>
        <w:tab w:val="left" w:pos="959"/>
        <w:tab w:val="left" w:pos="1918"/>
        <w:tab w:val="left" w:pos="2876"/>
        <w:tab w:val="left" w:pos="3835"/>
        <w:tab w:val="left" w:pos="4794"/>
        <w:tab w:val="left" w:pos="5754"/>
        <w:tab w:val="left" w:pos="6713"/>
        <w:tab w:val="left" w:pos="7672"/>
        <w:tab w:val="left" w:pos="8630"/>
        <w:tab w:val="left" w:pos="9356"/>
      </w:tabs>
    </w:pPr>
    <w:rPr>
      <w:rFonts w:ascii="Courier New" w:hAnsi="Courier New"/>
    </w:rPr>
  </w:style>
  <w:style w:type="paragraph" w:customStyle="1" w:styleId="zBottomof">
    <w:name w:val="zBottom of"/>
    <w:basedOn w:val="Normal"/>
    <w:pPr>
      <w:pBdr>
        <w:top w:val="double" w:sz="1" w:space="0" w:color="000000"/>
      </w:pBdr>
      <w:jc w:val="center"/>
    </w:pPr>
    <w:rPr>
      <w:rFonts w:ascii="Arial" w:hAnsi="Arial"/>
      <w:sz w:val="16"/>
    </w:rPr>
  </w:style>
  <w:style w:type="paragraph" w:customStyle="1" w:styleId="zTopofFor">
    <w:name w:val="zTop of For"/>
    <w:basedOn w:val="Normal"/>
    <w:pPr>
      <w:pBdr>
        <w:bottom w:val="double" w:sz="1" w:space="0" w:color="000000"/>
      </w:pBdr>
      <w:jc w:val="center"/>
    </w:pPr>
    <w:rPr>
      <w:rFonts w:ascii="Arial" w:hAnsi="Arial"/>
      <w:sz w:val="16"/>
    </w:rPr>
  </w:style>
  <w:style w:type="character" w:customStyle="1" w:styleId="Sample">
    <w:name w:val="Sample"/>
    <w:rPr>
      <w:rFonts w:ascii="Courier New" w:hAnsi="Courier New"/>
    </w:rPr>
  </w:style>
  <w:style w:type="character" w:customStyle="1" w:styleId="WP9Strong">
    <w:name w:val="WP9_Strong"/>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Header">
    <w:name w:val="header"/>
    <w:basedOn w:val="Normal"/>
    <w:rsid w:val="00BD5B2A"/>
    <w:pPr>
      <w:tabs>
        <w:tab w:val="center" w:pos="4320"/>
        <w:tab w:val="right" w:pos="8640"/>
      </w:tabs>
    </w:pPr>
  </w:style>
  <w:style w:type="paragraph" w:styleId="Footer">
    <w:name w:val="footer"/>
    <w:basedOn w:val="Normal"/>
    <w:rsid w:val="00BD5B2A"/>
    <w:pPr>
      <w:tabs>
        <w:tab w:val="center" w:pos="4320"/>
        <w:tab w:val="right" w:pos="8640"/>
      </w:tabs>
    </w:pPr>
  </w:style>
  <w:style w:type="character" w:styleId="PageNumber">
    <w:name w:val="page number"/>
    <w:basedOn w:val="DefaultParagraphFont"/>
    <w:rsid w:val="00B33228"/>
  </w:style>
  <w:style w:type="paragraph" w:customStyle="1" w:styleId="body">
    <w:name w:val="body"/>
    <w:basedOn w:val="Normal"/>
    <w:rsid w:val="00392D0F"/>
    <w:pPr>
      <w:spacing w:before="100" w:beforeAutospacing="1" w:after="100" w:afterAutospacing="1"/>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003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76</Words>
  <Characters>471</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lpstr>
    </vt:vector>
  </TitlesOfParts>
  <Company>Perry Law Firm</Company>
  <LinksUpToDate>false</LinksUpToDate>
  <CharactersWithSpaces>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Teresa Schuelke</dc:creator>
  <cp:keywords/>
  <cp:lastModifiedBy>Sierra Meints</cp:lastModifiedBy>
  <cp:revision>3</cp:revision>
  <cp:lastPrinted>2010-04-29T20:12:00Z</cp:lastPrinted>
  <dcterms:created xsi:type="dcterms:W3CDTF">2023-08-09T18:53:00Z</dcterms:created>
  <dcterms:modified xsi:type="dcterms:W3CDTF">2023-08-16T16:10:00Z</dcterms:modified>
</cp:coreProperties>
</file>